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621" w:rsidRDefault="00EB072D">
      <w:pPr>
        <w:rPr>
          <w:rFonts w:ascii="Times New Roman" w:hAnsi="Times New Roman" w:cs="Times New Roman"/>
          <w:b/>
          <w:sz w:val="28"/>
          <w:szCs w:val="28"/>
        </w:rPr>
      </w:pPr>
      <w:r w:rsidRPr="00EB072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Оценочный чек-лист</w:t>
      </w:r>
    </w:p>
    <w:p w:rsidR="00EB072D" w:rsidRDefault="00EB07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Измерение артериального давления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4460"/>
        <w:gridCol w:w="4615"/>
      </w:tblGrid>
      <w:tr w:rsidR="008B4384" w:rsidTr="00876BAE">
        <w:tc>
          <w:tcPr>
            <w:tcW w:w="496" w:type="dxa"/>
          </w:tcPr>
          <w:p w:rsidR="00EB072D" w:rsidRPr="00EB072D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7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0" w:type="dxa"/>
          </w:tcPr>
          <w:p w:rsidR="00EB072D" w:rsidRPr="00EB072D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72D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615" w:type="dxa"/>
          </w:tcPr>
          <w:p w:rsidR="00EB072D" w:rsidRPr="00EB072D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72D"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фонендоскопа и</w:t>
            </w:r>
          </w:p>
          <w:p w:rsidR="00EB072D" w:rsidRPr="00876BAE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механического тонометра в соответствии </w:t>
            </w: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с инструкцией по его применению</w:t>
            </w:r>
          </w:p>
        </w:tc>
        <w:tc>
          <w:tcPr>
            <w:tcW w:w="4615" w:type="dxa"/>
          </w:tcPr>
          <w:p w:rsidR="00EB072D" w:rsidRPr="00FE4E04" w:rsidRDefault="00876BAE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proofErr w:type="gramStart"/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рове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рить исправность фонендоскопа и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механич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еского тонометра в соответствии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с инструкцией по его применению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Установить контакт с пациентом:</w:t>
            </w:r>
          </w:p>
          <w:p w:rsidR="00EB072D" w:rsidRPr="00876BAE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615" w:type="dxa"/>
          </w:tcPr>
          <w:p w:rsidR="00EB072D" w:rsidRPr="00FE4E04" w:rsidRDefault="00876BAE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«Здравству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йте! Меня зовут (ФИО), я медицинская сестра /медицинский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брат»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Попросить пациента назвать ФИО, дату</w:t>
            </w:r>
          </w:p>
          <w:p w:rsidR="00EB072D" w:rsidRPr="00876BAE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рождения для све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рки данных с </w:t>
            </w: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медицинской документацией</w:t>
            </w:r>
          </w:p>
        </w:tc>
        <w:tc>
          <w:tcPr>
            <w:tcW w:w="4615" w:type="dxa"/>
          </w:tcPr>
          <w:p w:rsidR="00B41E75" w:rsidRPr="00B41E75" w:rsidRDefault="00876BAE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«Назовите,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пожалуйста, Вашу фамилию, имя,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отчество и дат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Ответ: «Пациент называет ФИО и дату</w:t>
            </w:r>
          </w:p>
          <w:p w:rsidR="00EB072D" w:rsidRPr="00FE4E04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ождения». «Данные с медицинской </w:t>
            </w: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документацией совпадают»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Сообщить пациенту о назначении врача,</w:t>
            </w:r>
          </w:p>
          <w:p w:rsidR="00EB072D" w:rsidRPr="00876BAE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615" w:type="dxa"/>
          </w:tcPr>
          <w:p w:rsidR="00EB072D" w:rsidRPr="00FE4E04" w:rsidRDefault="00876BAE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«Вам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назначена процедура «Измерение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ртериального давления. Контроль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артер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иального давления необходим для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ния дальнейшей тактики лечения.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в положении сидя на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стуле»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Убедиться в наличии у пациента</w:t>
            </w:r>
          </w:p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информированного добровольного</w:t>
            </w:r>
          </w:p>
          <w:p w:rsidR="00EB072D" w:rsidRPr="00876BAE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согласия на предстоящую процедуру</w:t>
            </w:r>
          </w:p>
        </w:tc>
        <w:tc>
          <w:tcPr>
            <w:tcW w:w="4615" w:type="dxa"/>
          </w:tcPr>
          <w:p w:rsidR="00B41E75" w:rsidRPr="00B41E75" w:rsidRDefault="00876BAE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«Есть ли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 у Вас возражения на выполнение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данной процедуры?»</w:t>
            </w:r>
          </w:p>
          <w:p w:rsidR="00EB072D" w:rsidRPr="00FE4E04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твет: «Возражений у пациента на </w:t>
            </w: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выполнение процедуры нет»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EB072D" w:rsidRPr="00876BAE" w:rsidRDefault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615" w:type="dxa"/>
          </w:tcPr>
          <w:p w:rsidR="00EB072D" w:rsidRPr="00FE4E04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84" w:rsidTr="00876BAE">
        <w:tc>
          <w:tcPr>
            <w:tcW w:w="496" w:type="dxa"/>
          </w:tcPr>
          <w:p w:rsidR="00EB072D" w:rsidRPr="00876BAE" w:rsidRDefault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Предложить или помочь пациенту занять</w:t>
            </w:r>
          </w:p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удобное положение, сидя на стуле,</w:t>
            </w:r>
          </w:p>
          <w:p w:rsidR="00EB072D" w:rsidRPr="00876BAE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присл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онившись к спинке стула, нижние конечности не скрещены, руки </w:t>
            </w: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разогнуты</w:t>
            </w:r>
          </w:p>
        </w:tc>
        <w:tc>
          <w:tcPr>
            <w:tcW w:w="4615" w:type="dxa"/>
          </w:tcPr>
          <w:p w:rsidR="00EB072D" w:rsidRPr="00FE4E04" w:rsidRDefault="00876BAE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«Вам не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обходимо удобно сесть на стуле,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прислонив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шись к спинке стула, или я могу.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Вам в этом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 помочь, ноги и руки выпрямить. Прошу Вас во время проведения процедуры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B41E75">
              <w:rPr>
                <w:rFonts w:ascii="Times New Roman" w:hAnsi="Times New Roman" w:cs="Times New Roman"/>
                <w:sz w:val="24"/>
                <w:szCs w:val="24"/>
              </w:rPr>
              <w:t xml:space="preserve">разговаривать, не делать резких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движений»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0" w:type="dxa"/>
          </w:tcPr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герметичность, визуальную</w:t>
            </w:r>
          </w:p>
          <w:p w:rsidR="00B41E75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целостность упаковок и срок годности</w:t>
            </w:r>
          </w:p>
          <w:p w:rsidR="00EB072D" w:rsidRPr="00B41E75" w:rsidRDefault="00B41E75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стерильных салфеток с кожным </w:t>
            </w:r>
            <w:r w:rsidRPr="00B41E75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</w:p>
        </w:tc>
        <w:tc>
          <w:tcPr>
            <w:tcW w:w="4615" w:type="dxa"/>
          </w:tcPr>
          <w:p w:rsidR="00EB072D" w:rsidRPr="00FE4E04" w:rsidRDefault="005E17CD" w:rsidP="00B41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«Герметично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и визуальная целостность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упаков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стерильных салфеток с кожным антисептиком не нарушена. Срок годности </w:t>
            </w:r>
            <w:r w:rsidR="00B41E75" w:rsidRPr="00B41E75">
              <w:rPr>
                <w:rFonts w:ascii="Times New Roman" w:hAnsi="Times New Roman" w:cs="Times New Roman"/>
                <w:sz w:val="24"/>
                <w:szCs w:val="24"/>
              </w:rPr>
              <w:t>соответствует сроку хранения»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0" w:type="dxa"/>
          </w:tcPr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</w:t>
            </w:r>
          </w:p>
        </w:tc>
        <w:tc>
          <w:tcPr>
            <w:tcW w:w="4615" w:type="dxa"/>
          </w:tcPr>
          <w:p w:rsidR="00EB072D" w:rsidRPr="00FE4E04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«Обрабаты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ваю руки гигиеническим способом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кожным антисептиком»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0" w:type="dxa"/>
          </w:tcPr>
          <w:p w:rsidR="005E17CD" w:rsidRPr="005E17CD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Попросить пацие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нта освободить от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одежды область выше локтевого сгиба</w:t>
            </w:r>
          </w:p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4615" w:type="dxa"/>
          </w:tcPr>
          <w:p w:rsidR="00EB072D" w:rsidRPr="00FE4E04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«Ос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вободите от одежды область выше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локтев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сгиба или я могу вам в этом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помочь»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0" w:type="dxa"/>
          </w:tcPr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Расположить руку пациента на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поверхности стола ладонью вверх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5E17CD" w:rsidRPr="005E17CD">
              <w:rPr>
                <w:rFonts w:ascii="Times New Roman" w:hAnsi="Times New Roman" w:cs="Times New Roman"/>
                <w:sz w:val="24"/>
                <w:szCs w:val="24"/>
              </w:rPr>
              <w:t>«Положите руку на стол ладонью вверх»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0" w:type="dxa"/>
          </w:tcPr>
          <w:p w:rsidR="005E17CD" w:rsidRPr="005E17CD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Определить размер манжеты</w:t>
            </w:r>
          </w:p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механического тонометра</w:t>
            </w:r>
          </w:p>
        </w:tc>
        <w:tc>
          <w:tcPr>
            <w:tcW w:w="4615" w:type="dxa"/>
          </w:tcPr>
          <w:p w:rsidR="00EB072D" w:rsidRPr="00FE4E04" w:rsidRDefault="004F69FC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5E17CD" w:rsidRPr="005E17CD">
              <w:rPr>
                <w:rFonts w:ascii="Times New Roman" w:hAnsi="Times New Roman" w:cs="Times New Roman"/>
                <w:sz w:val="24"/>
                <w:szCs w:val="24"/>
              </w:rPr>
              <w:t>«Разме</w:t>
            </w:r>
            <w:r w:rsidR="005E17CD">
              <w:rPr>
                <w:rFonts w:ascii="Times New Roman" w:hAnsi="Times New Roman" w:cs="Times New Roman"/>
                <w:sz w:val="24"/>
                <w:szCs w:val="24"/>
              </w:rPr>
              <w:t xml:space="preserve">р манжеты соответствует обхвату </w:t>
            </w:r>
            <w:r w:rsidR="005E17CD" w:rsidRPr="005E17CD">
              <w:rPr>
                <w:rFonts w:ascii="Times New Roman" w:hAnsi="Times New Roman" w:cs="Times New Roman"/>
                <w:sz w:val="24"/>
                <w:szCs w:val="24"/>
              </w:rPr>
              <w:t>плеча пациента»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0" w:type="dxa"/>
          </w:tcPr>
          <w:p w:rsidR="00EB072D" w:rsidRPr="00876BAE" w:rsidRDefault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615" w:type="dxa"/>
          </w:tcPr>
          <w:p w:rsidR="00EB072D" w:rsidRPr="00FE4E04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84" w:rsidTr="00876BAE">
        <w:tc>
          <w:tcPr>
            <w:tcW w:w="496" w:type="dxa"/>
          </w:tcPr>
          <w:p w:rsidR="00EB072D" w:rsidRPr="00876BAE" w:rsidRDefault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60" w:type="dxa"/>
          </w:tcPr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 xml:space="preserve">Наложить манжету механического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тонометра на плечо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 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60" w:type="dxa"/>
          </w:tcPr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Проверить, что межд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манжетой и поверхностью плеча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помещается два пальца</w:t>
            </w:r>
          </w:p>
        </w:tc>
        <w:tc>
          <w:tcPr>
            <w:tcW w:w="4615" w:type="dxa"/>
          </w:tcPr>
          <w:p w:rsidR="00EB072D" w:rsidRPr="00FE4E04" w:rsidRDefault="004F69FC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60" w:type="dxa"/>
          </w:tcPr>
          <w:p w:rsidR="00EB072D" w:rsidRPr="00876BAE" w:rsidRDefault="005E17CD" w:rsidP="005E1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Убедиться, что нижний край манжеты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полагается на </w:t>
            </w:r>
            <w:r w:rsidRPr="005E17CD">
              <w:rPr>
                <w:rFonts w:ascii="Times New Roman" w:hAnsi="Times New Roman" w:cs="Times New Roman"/>
                <w:sz w:val="24"/>
                <w:szCs w:val="24"/>
              </w:rPr>
              <w:t>2,5 см выше локтевого сгиба</w:t>
            </w:r>
          </w:p>
        </w:tc>
        <w:tc>
          <w:tcPr>
            <w:tcW w:w="4615" w:type="dxa"/>
          </w:tcPr>
          <w:p w:rsidR="00EB072D" w:rsidRPr="00FE4E04" w:rsidRDefault="004F69FC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5E17CD">
              <w:rPr>
                <w:rFonts w:ascii="Times New Roman" w:hAnsi="Times New Roman" w:cs="Times New Roman"/>
                <w:sz w:val="24"/>
                <w:szCs w:val="24"/>
              </w:rPr>
              <w:t>/сказать</w:t>
            </w: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«Нижний кр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ай манжеты располагается на 2,5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выше локтевого сгиба»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0" w:type="dxa"/>
          </w:tcPr>
          <w:p w:rsidR="00EB072D" w:rsidRPr="00876BAE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тавить два пальца одной руки на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плечье в области лучезапястного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сустава в месте определения пульса</w:t>
            </w:r>
          </w:p>
        </w:tc>
        <w:tc>
          <w:tcPr>
            <w:tcW w:w="4615" w:type="dxa"/>
          </w:tcPr>
          <w:p w:rsidR="00EB072D" w:rsidRPr="00FE4E04" w:rsidRDefault="005E17CD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 xml:space="preserve">«Определяю 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пульс на лучевой артерии. Пульс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определя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ется.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Манжета наложена правильно»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0" w:type="dxa"/>
          </w:tcPr>
          <w:p w:rsidR="00EB072D" w:rsidRPr="00B93881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Другой рукой закр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ыть вентиль груши механического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тонометра</w:t>
            </w:r>
          </w:p>
        </w:tc>
        <w:tc>
          <w:tcPr>
            <w:tcW w:w="4615" w:type="dxa"/>
          </w:tcPr>
          <w:p w:rsidR="00EB072D" w:rsidRPr="00FE4E04" w:rsidRDefault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0" w:type="dxa"/>
          </w:tcPr>
          <w:p w:rsidR="00B93881" w:rsidRPr="00B93881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Произвести нагнетан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воздуха грушей механического тонометра до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исчезновения пульса в области</w:t>
            </w:r>
          </w:p>
          <w:p w:rsidR="00EB072D" w:rsidRPr="00876BAE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лучезапястного сустава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0" w:type="dxa"/>
          </w:tcPr>
          <w:p w:rsidR="00EB072D" w:rsidRPr="00876BAE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Зафиксировать 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зания механического тонометра в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 xml:space="preserve">момент исчезновения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пульса в области лучезапястного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сустава</w:t>
            </w:r>
          </w:p>
        </w:tc>
        <w:tc>
          <w:tcPr>
            <w:tcW w:w="4615" w:type="dxa"/>
          </w:tcPr>
          <w:p w:rsidR="00B93881" w:rsidRPr="00B93881" w:rsidRDefault="004F69FC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</w:t>
            </w:r>
            <w:r w:rsidR="00FE4E0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>/сказать</w:t>
            </w:r>
            <w:r w:rsidR="00B93881">
              <w:t xml:space="preserve">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«Нагнетаю в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оздух до исчезновения пульса. </w:t>
            </w:r>
            <w:proofErr w:type="gramStart"/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В момент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счезновения пульса артериальное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давление равно ….(называет показатель</w:t>
            </w:r>
            <w:proofErr w:type="gramEnd"/>
          </w:p>
          <w:p w:rsidR="00EB072D" w:rsidRPr="00FE4E04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давления)»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0" w:type="dxa"/>
          </w:tcPr>
          <w:p w:rsidR="00EB072D" w:rsidRPr="00876BAE" w:rsidRDefault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Спустить воздух из манжеты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механического тонометра</w:t>
            </w:r>
          </w:p>
        </w:tc>
        <w:tc>
          <w:tcPr>
            <w:tcW w:w="4615" w:type="dxa"/>
          </w:tcPr>
          <w:p w:rsidR="00EB072D" w:rsidRPr="00FE4E04" w:rsidRDefault="004F69FC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0" w:type="dxa"/>
          </w:tcPr>
          <w:p w:rsidR="00EB072D" w:rsidRPr="00876BAE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Мембрану фоненд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оскопа поместить у нижнего края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манжеты над проекцией локтевой артерии в облас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локтевого сгиба, слегка прижав к поверхности руки</w:t>
            </w:r>
          </w:p>
        </w:tc>
        <w:tc>
          <w:tcPr>
            <w:tcW w:w="4615" w:type="dxa"/>
          </w:tcPr>
          <w:p w:rsidR="00EB072D" w:rsidRPr="00FE4E04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0" w:type="dxa"/>
          </w:tcPr>
          <w:p w:rsidR="00B93881" w:rsidRPr="00B93881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Произвести 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нагнетание воздуха в манжету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механического тонометра до уровня, превышающего</w:t>
            </w:r>
          </w:p>
          <w:p w:rsidR="00EB072D" w:rsidRPr="00876BAE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полученный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ьтат при пальцевом измерении по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пульсу на 30 мм рт. ст.</w:t>
            </w:r>
          </w:p>
        </w:tc>
        <w:tc>
          <w:tcPr>
            <w:tcW w:w="4615" w:type="dxa"/>
          </w:tcPr>
          <w:p w:rsidR="00EB072D" w:rsidRPr="00FE4E04" w:rsidRDefault="004F69FC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>/сказать</w:t>
            </w:r>
            <w:r w:rsidR="00B93881">
              <w:t xml:space="preserve">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 xml:space="preserve">«Повторно </w:t>
            </w:r>
            <w:r w:rsidR="00B93881">
              <w:rPr>
                <w:rFonts w:ascii="Times New Roman" w:hAnsi="Times New Roman" w:cs="Times New Roman"/>
                <w:sz w:val="24"/>
                <w:szCs w:val="24"/>
              </w:rPr>
              <w:t xml:space="preserve">нагнетаю воздух в манжету на 30 </w:t>
            </w:r>
            <w:r w:rsidR="00B93881" w:rsidRPr="00B93881">
              <w:rPr>
                <w:rFonts w:ascii="Times New Roman" w:hAnsi="Times New Roman" w:cs="Times New Roman"/>
                <w:sz w:val="24"/>
                <w:szCs w:val="24"/>
              </w:rPr>
              <w:t>мм рт. ст. выше предыдущего показателя»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0" w:type="dxa"/>
          </w:tcPr>
          <w:p w:rsidR="00EB072D" w:rsidRPr="00876BAE" w:rsidRDefault="00B93881" w:rsidP="00B93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 xml:space="preserve">Сохраняя 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фонендоскопа, медленно спустить </w:t>
            </w:r>
            <w:r w:rsidRPr="00B93881">
              <w:rPr>
                <w:rFonts w:ascii="Times New Roman" w:hAnsi="Times New Roman" w:cs="Times New Roman"/>
                <w:sz w:val="24"/>
                <w:szCs w:val="24"/>
              </w:rPr>
              <w:t>воздух из манжеты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0" w:type="dxa"/>
          </w:tcPr>
          <w:p w:rsidR="00FA05D6" w:rsidRPr="00FA05D6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сировать по шкале механического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тонометра появление первого тона</w:t>
            </w:r>
          </w:p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Короткова</w:t>
            </w:r>
          </w:p>
        </w:tc>
        <w:tc>
          <w:tcPr>
            <w:tcW w:w="4615" w:type="dxa"/>
          </w:tcPr>
          <w:p w:rsidR="00EB072D" w:rsidRPr="00FE4E04" w:rsidRDefault="004F69FC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FA05D6" w:rsidRPr="00FA05D6">
              <w:rPr>
                <w:rFonts w:ascii="Times New Roman" w:hAnsi="Times New Roman" w:cs="Times New Roman"/>
                <w:sz w:val="24"/>
                <w:szCs w:val="24"/>
              </w:rPr>
              <w:t>«Систоличе</w:t>
            </w:r>
            <w:r w:rsidR="00FA05D6">
              <w:rPr>
                <w:rFonts w:ascii="Times New Roman" w:hAnsi="Times New Roman" w:cs="Times New Roman"/>
                <w:sz w:val="24"/>
                <w:szCs w:val="24"/>
              </w:rPr>
              <w:t>ское давление равно</w:t>
            </w:r>
            <w:proofErr w:type="gramStart"/>
            <w:r w:rsidR="00FA05D6">
              <w:rPr>
                <w:rFonts w:ascii="Times New Roman" w:hAnsi="Times New Roman" w:cs="Times New Roman"/>
                <w:sz w:val="24"/>
                <w:szCs w:val="24"/>
              </w:rPr>
              <w:t>…..,</w:t>
            </w:r>
            <w:proofErr w:type="gramEnd"/>
            <w:r w:rsidR="00FA05D6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</w:t>
            </w:r>
            <w:r w:rsidR="00FA05D6" w:rsidRPr="00FA05D6">
              <w:rPr>
                <w:rFonts w:ascii="Times New Roman" w:hAnsi="Times New Roman" w:cs="Times New Roman"/>
                <w:sz w:val="24"/>
                <w:szCs w:val="24"/>
              </w:rPr>
              <w:t>показатель давления»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0" w:type="dxa"/>
          </w:tcPr>
          <w:p w:rsidR="00FA05D6" w:rsidRPr="00FA05D6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сировать по шкале механического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тонометра прекращение громкого</w:t>
            </w:r>
          </w:p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последнего тона Короткова</w:t>
            </w:r>
          </w:p>
        </w:tc>
        <w:tc>
          <w:tcPr>
            <w:tcW w:w="4615" w:type="dxa"/>
          </w:tcPr>
          <w:p w:rsidR="00EB072D" w:rsidRPr="00FE4E04" w:rsidRDefault="004F69FC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FA05D6">
              <w:rPr>
                <w:rFonts w:ascii="Times New Roman" w:hAnsi="Times New Roman" w:cs="Times New Roman"/>
                <w:sz w:val="24"/>
                <w:szCs w:val="24"/>
              </w:rPr>
              <w:t>/сказать</w:t>
            </w:r>
            <w:r w:rsidR="00FA05D6">
              <w:t xml:space="preserve"> </w:t>
            </w:r>
            <w:r w:rsidR="00FA05D6" w:rsidRPr="00FA05D6">
              <w:rPr>
                <w:rFonts w:ascii="Times New Roman" w:hAnsi="Times New Roman" w:cs="Times New Roman"/>
                <w:sz w:val="24"/>
                <w:szCs w:val="24"/>
              </w:rPr>
              <w:t>«Диастоличе</w:t>
            </w:r>
            <w:r w:rsidR="00FA05D6">
              <w:rPr>
                <w:rFonts w:ascii="Times New Roman" w:hAnsi="Times New Roman" w:cs="Times New Roman"/>
                <w:sz w:val="24"/>
                <w:szCs w:val="24"/>
              </w:rPr>
              <w:t xml:space="preserve">ское давление равно….(называет </w:t>
            </w:r>
            <w:r w:rsidR="00FA05D6" w:rsidRPr="00FA05D6">
              <w:rPr>
                <w:rFonts w:ascii="Times New Roman" w:hAnsi="Times New Roman" w:cs="Times New Roman"/>
                <w:sz w:val="24"/>
                <w:szCs w:val="24"/>
              </w:rPr>
              <w:t>показатель давления)»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0" w:type="dxa"/>
          </w:tcPr>
          <w:p w:rsidR="00FA05D6" w:rsidRPr="00FA05D6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Для контроля полного исчезновения</w:t>
            </w:r>
          </w:p>
          <w:p w:rsidR="00FA05D6" w:rsidRPr="00FA05D6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тонов продолжать аускультац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 до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снижения давления в манжете на 15-20</w:t>
            </w:r>
          </w:p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FA05D6">
              <w:rPr>
                <w:rFonts w:ascii="Times New Roman" w:hAnsi="Times New Roman" w:cs="Times New Roman"/>
                <w:sz w:val="24"/>
                <w:szCs w:val="24"/>
              </w:rPr>
              <w:t xml:space="preserve"> рт. ст. относительно последнего тона</w:t>
            </w:r>
          </w:p>
        </w:tc>
        <w:tc>
          <w:tcPr>
            <w:tcW w:w="4615" w:type="dxa"/>
          </w:tcPr>
          <w:p w:rsidR="00EB072D" w:rsidRPr="00FE4E04" w:rsidRDefault="004F69FC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FA05D6">
              <w:rPr>
                <w:rFonts w:ascii="Times New Roman" w:hAnsi="Times New Roman" w:cs="Times New Roman"/>
                <w:sz w:val="24"/>
                <w:szCs w:val="24"/>
              </w:rPr>
              <w:t>/сказать</w:t>
            </w:r>
            <w:r w:rsidR="00FA05D6">
              <w:t xml:space="preserve"> </w:t>
            </w:r>
            <w:r w:rsidR="00FA05D6" w:rsidRPr="00FA05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05D6">
              <w:rPr>
                <w:rFonts w:ascii="Times New Roman" w:hAnsi="Times New Roman" w:cs="Times New Roman"/>
                <w:sz w:val="24"/>
                <w:szCs w:val="24"/>
              </w:rPr>
              <w:t xml:space="preserve">Убеждаюсь в полном исчезновении </w:t>
            </w:r>
            <w:r w:rsidR="00FA05D6" w:rsidRPr="00FA05D6">
              <w:rPr>
                <w:rFonts w:ascii="Times New Roman" w:hAnsi="Times New Roman" w:cs="Times New Roman"/>
                <w:sz w:val="24"/>
                <w:szCs w:val="24"/>
              </w:rPr>
              <w:t>тонов…»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60" w:type="dxa"/>
          </w:tcPr>
          <w:p w:rsidR="00EB072D" w:rsidRPr="00876BAE" w:rsidRDefault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Спустить воздух из манжеты механического тонометра</w:t>
            </w:r>
          </w:p>
        </w:tc>
        <w:tc>
          <w:tcPr>
            <w:tcW w:w="4615" w:type="dxa"/>
          </w:tcPr>
          <w:p w:rsidR="00EB072D" w:rsidRPr="00FE4E04" w:rsidRDefault="004F69FC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0" w:type="dxa"/>
          </w:tcPr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Снять манжету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механического тонометра с руки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60" w:type="dxa"/>
          </w:tcPr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Сообщить пациенту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зультат измерения артериального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давления</w:t>
            </w:r>
          </w:p>
        </w:tc>
        <w:tc>
          <w:tcPr>
            <w:tcW w:w="4615" w:type="dxa"/>
          </w:tcPr>
          <w:p w:rsidR="00EB072D" w:rsidRPr="00FE4E04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«Ваш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артериальное давление равно…»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(называет показатели давления)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60" w:type="dxa"/>
          </w:tcPr>
          <w:p w:rsidR="00EB072D" w:rsidRPr="00876BAE" w:rsidRDefault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о его самочувствии</w:t>
            </w:r>
          </w:p>
        </w:tc>
        <w:tc>
          <w:tcPr>
            <w:tcW w:w="4615" w:type="dxa"/>
          </w:tcPr>
          <w:p w:rsidR="00EB072D" w:rsidRPr="00FE4E04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роцедура завершена. Как вы себя чувствуете?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 xml:space="preserve">Пациент чувствует себя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удовлетворительно»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EB072D" w:rsidRPr="00876BAE" w:rsidRDefault="00876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</w:tc>
        <w:tc>
          <w:tcPr>
            <w:tcW w:w="4615" w:type="dxa"/>
          </w:tcPr>
          <w:p w:rsidR="00EB072D" w:rsidRPr="00FE4E04" w:rsidRDefault="00EB0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05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60" w:type="dxa"/>
          </w:tcPr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Вскрыть перв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стерильную салфетку с кожным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антисептиком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4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0" w:type="dxa"/>
          </w:tcPr>
          <w:p w:rsidR="00EB072D" w:rsidRPr="00876BAE" w:rsidRDefault="00FA05D6" w:rsidP="00FA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Поместить упаков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 от использованной стерильной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салфетки с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жным антисептиком в емкость для </w:t>
            </w:r>
            <w:r w:rsidRPr="00FA05D6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FA05D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8B4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B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46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0" w:type="dxa"/>
          </w:tcPr>
          <w:p w:rsidR="00EB072D" w:rsidRPr="00876BAE" w:rsidRDefault="00984689" w:rsidP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Обработать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ембрану фонендоскопа стерильной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салфеткой с кожным антисептиком</w:t>
            </w:r>
          </w:p>
        </w:tc>
        <w:tc>
          <w:tcPr>
            <w:tcW w:w="4615" w:type="dxa"/>
          </w:tcPr>
          <w:p w:rsidR="00EB072D" w:rsidRPr="00FE4E04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0" w:type="dxa"/>
          </w:tcPr>
          <w:p w:rsidR="00EB072D" w:rsidRPr="00876BAE" w:rsidRDefault="00984689" w:rsidP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Поместить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ьзованную стерильную салфетку с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кожным антисеп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тиком в емкость для медицинских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98468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0" w:type="dxa"/>
          </w:tcPr>
          <w:p w:rsidR="00EB072D" w:rsidRPr="00876BAE" w:rsidRDefault="00984689" w:rsidP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Вскрыть вторую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третью стерильные салфетки с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кожным антисептиком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0" w:type="dxa"/>
          </w:tcPr>
          <w:p w:rsidR="00EB072D" w:rsidRPr="00876BAE" w:rsidRDefault="00984689" w:rsidP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Поместить упаков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 от использованных стерильных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салфеток с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жным антисептиком в емкость для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98468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15" w:type="dxa"/>
          </w:tcPr>
          <w:p w:rsidR="00EB072D" w:rsidRPr="00FE4E04" w:rsidRDefault="004F69FC" w:rsidP="00984689">
            <w:pPr>
              <w:tabs>
                <w:tab w:val="left" w:pos="35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0" w:type="dxa"/>
          </w:tcPr>
          <w:p w:rsidR="00EB072D" w:rsidRPr="00876BAE" w:rsidRDefault="00984689" w:rsidP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Обработать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оливы фонендоскопа стерильными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салфетками с кожным антисептиком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0" w:type="dxa"/>
          </w:tcPr>
          <w:p w:rsidR="00EB072D" w:rsidRPr="00876BAE" w:rsidRDefault="00984689" w:rsidP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Поместить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ьзованные стерильные салфетки с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кожным антисеп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тиком в емкость для медицинских </w:t>
            </w: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отходов класса</w:t>
            </w:r>
            <w:proofErr w:type="gramStart"/>
            <w:r w:rsidRPr="0098468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0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sz w:val="24"/>
                <w:szCs w:val="24"/>
              </w:rPr>
              <w:t>Сложить фонендоскоп на хранение в футляр</w:t>
            </w:r>
          </w:p>
        </w:tc>
        <w:tc>
          <w:tcPr>
            <w:tcW w:w="4615" w:type="dxa"/>
          </w:tcPr>
          <w:p w:rsidR="00EB072D" w:rsidRPr="00FE4E04" w:rsidRDefault="004F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984689" w:rsidTr="00876BAE">
        <w:tc>
          <w:tcPr>
            <w:tcW w:w="496" w:type="dxa"/>
          </w:tcPr>
          <w:p w:rsidR="00984689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0" w:type="dxa"/>
          </w:tcPr>
          <w:p w:rsidR="00984689" w:rsidRPr="00984689" w:rsidRDefault="00984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689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процедуры</w:t>
            </w:r>
          </w:p>
        </w:tc>
        <w:tc>
          <w:tcPr>
            <w:tcW w:w="4615" w:type="dxa"/>
          </w:tcPr>
          <w:p w:rsidR="00984689" w:rsidRPr="00FE4E04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384" w:rsidTr="00876BAE">
        <w:tc>
          <w:tcPr>
            <w:tcW w:w="496" w:type="dxa"/>
          </w:tcPr>
          <w:p w:rsidR="00EB072D" w:rsidRPr="00876BAE" w:rsidRDefault="00984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0" w:type="dxa"/>
          </w:tcPr>
          <w:p w:rsidR="00EB072D" w:rsidRPr="00876BAE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бработать манжету механического </w:t>
            </w: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тонометра дезинфицирующим средством</w:t>
            </w:r>
          </w:p>
        </w:tc>
        <w:tc>
          <w:tcPr>
            <w:tcW w:w="4615" w:type="dxa"/>
          </w:tcPr>
          <w:p w:rsidR="00906F5B" w:rsidRPr="00906F5B" w:rsidRDefault="00984689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="00FE4E04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6F5B" w:rsidRPr="00906F5B">
              <w:rPr>
                <w:rFonts w:ascii="Times New Roman" w:hAnsi="Times New Roman" w:cs="Times New Roman"/>
                <w:sz w:val="24"/>
                <w:szCs w:val="24"/>
              </w:rPr>
              <w:t>«Об</w:t>
            </w:r>
            <w:r w:rsidR="00906F5B">
              <w:rPr>
                <w:rFonts w:ascii="Times New Roman" w:hAnsi="Times New Roman" w:cs="Times New Roman"/>
                <w:sz w:val="24"/>
                <w:szCs w:val="24"/>
              </w:rPr>
              <w:t xml:space="preserve">рабатываю манжету механического тонометра </w:t>
            </w:r>
            <w:r w:rsidR="00906F5B" w:rsidRPr="00906F5B">
              <w:rPr>
                <w:rFonts w:ascii="Times New Roman" w:hAnsi="Times New Roman" w:cs="Times New Roman"/>
                <w:sz w:val="24"/>
                <w:szCs w:val="24"/>
              </w:rPr>
              <w:t>дезинфицирующим средством,</w:t>
            </w:r>
          </w:p>
          <w:p w:rsidR="00EB072D" w:rsidRPr="00FE4E04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методом орошения»</w:t>
            </w:r>
          </w:p>
        </w:tc>
      </w:tr>
      <w:tr w:rsidR="00906F5B" w:rsidTr="00876BAE">
        <w:tc>
          <w:tcPr>
            <w:tcW w:w="496" w:type="dxa"/>
          </w:tcPr>
          <w:p w:rsidR="00906F5B" w:rsidRDefault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0" w:type="dxa"/>
          </w:tcPr>
          <w:p w:rsidR="00906F5B" w:rsidRPr="00906F5B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Убрать механический тонометр в сумку для хранения</w:t>
            </w:r>
          </w:p>
        </w:tc>
        <w:tc>
          <w:tcPr>
            <w:tcW w:w="4615" w:type="dxa"/>
          </w:tcPr>
          <w:p w:rsidR="00906F5B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E0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8B4384" w:rsidTr="00876BAE">
        <w:tc>
          <w:tcPr>
            <w:tcW w:w="496" w:type="dxa"/>
          </w:tcPr>
          <w:p w:rsidR="00EB072D" w:rsidRPr="00876BAE" w:rsidRDefault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0" w:type="dxa"/>
          </w:tcPr>
          <w:p w:rsidR="00EB072D" w:rsidRPr="00876BAE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руки гигиеническим </w:t>
            </w: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способом кожным антисептиком</w:t>
            </w:r>
          </w:p>
        </w:tc>
        <w:tc>
          <w:tcPr>
            <w:tcW w:w="4615" w:type="dxa"/>
          </w:tcPr>
          <w:p w:rsidR="00EB072D" w:rsidRPr="00FE4E04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69FC" w:rsidRPr="00FE4E04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="00FE4E04" w:rsidRPr="00FE4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руки гигиеническим способом </w:t>
            </w: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кожным антисептиком»</w:t>
            </w:r>
          </w:p>
        </w:tc>
      </w:tr>
      <w:tr w:rsidR="00906F5B" w:rsidTr="00876BAE">
        <w:tc>
          <w:tcPr>
            <w:tcW w:w="496" w:type="dxa"/>
          </w:tcPr>
          <w:p w:rsidR="00906F5B" w:rsidRDefault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0" w:type="dxa"/>
          </w:tcPr>
          <w:p w:rsidR="00906F5B" w:rsidRPr="00906F5B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запись о результатах </w:t>
            </w: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процедуры </w:t>
            </w:r>
            <w:proofErr w:type="gramStart"/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06F5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</w:t>
            </w:r>
          </w:p>
          <w:p w:rsidR="00906F5B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4615" w:type="dxa"/>
          </w:tcPr>
          <w:p w:rsidR="00906F5B" w:rsidRDefault="00906F5B" w:rsidP="00906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 xml:space="preserve">«Делаю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о результатах выполнения </w:t>
            </w:r>
            <w:r w:rsidRPr="00906F5B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документации»</w:t>
            </w:r>
          </w:p>
        </w:tc>
      </w:tr>
    </w:tbl>
    <w:p w:rsidR="00EB072D" w:rsidRDefault="00EB072D">
      <w:pPr>
        <w:rPr>
          <w:rFonts w:ascii="Times New Roman" w:hAnsi="Times New Roman" w:cs="Times New Roman"/>
          <w:sz w:val="28"/>
          <w:szCs w:val="28"/>
        </w:rPr>
      </w:pPr>
    </w:p>
    <w:p w:rsidR="00FE4E04" w:rsidRPr="00FE4E04" w:rsidRDefault="00FE4E04">
      <w:pPr>
        <w:rPr>
          <w:rFonts w:ascii="Times New Roman" w:hAnsi="Times New Roman" w:cs="Times New Roman"/>
          <w:b/>
          <w:sz w:val="24"/>
          <w:szCs w:val="24"/>
        </w:rPr>
      </w:pPr>
      <w:r w:rsidRPr="00FE4E04">
        <w:rPr>
          <w:rFonts w:ascii="Times New Roman" w:hAnsi="Times New Roman" w:cs="Times New Roman"/>
          <w:b/>
          <w:sz w:val="24"/>
          <w:szCs w:val="24"/>
        </w:rPr>
        <w:t>Оборудование и оснащение для практического навыка</w:t>
      </w:r>
    </w:p>
    <w:p w:rsidR="00906F5B" w:rsidRPr="00906F5B" w:rsidRDefault="00FE4E04" w:rsidP="00906F5B">
      <w:pPr>
        <w:rPr>
          <w:rFonts w:ascii="Times New Roman" w:hAnsi="Times New Roman" w:cs="Times New Roman"/>
          <w:sz w:val="24"/>
          <w:szCs w:val="24"/>
        </w:rPr>
      </w:pPr>
      <w:r w:rsidRPr="00FE4E04">
        <w:rPr>
          <w:rFonts w:ascii="Times New Roman" w:hAnsi="Times New Roman" w:cs="Times New Roman"/>
          <w:sz w:val="24"/>
          <w:szCs w:val="24"/>
        </w:rPr>
        <w:t xml:space="preserve"> </w:t>
      </w:r>
      <w:r w:rsidR="00906F5B" w:rsidRPr="00906F5B">
        <w:rPr>
          <w:rFonts w:ascii="Times New Roman" w:hAnsi="Times New Roman" w:cs="Times New Roman"/>
          <w:sz w:val="24"/>
          <w:szCs w:val="24"/>
        </w:rPr>
        <w:t>1. Стол письменный</w:t>
      </w:r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2. Стул</w:t>
      </w:r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 xml:space="preserve">3. Манекен </w:t>
      </w:r>
      <w:proofErr w:type="spellStart"/>
      <w:r w:rsidRPr="00906F5B">
        <w:rPr>
          <w:rFonts w:ascii="Times New Roman" w:hAnsi="Times New Roman" w:cs="Times New Roman"/>
          <w:sz w:val="24"/>
          <w:szCs w:val="24"/>
        </w:rPr>
        <w:t>полноростовой</w:t>
      </w:r>
      <w:proofErr w:type="spellEnd"/>
      <w:r w:rsidRPr="00906F5B">
        <w:rPr>
          <w:rFonts w:ascii="Times New Roman" w:hAnsi="Times New Roman" w:cs="Times New Roman"/>
          <w:sz w:val="24"/>
          <w:szCs w:val="24"/>
        </w:rPr>
        <w:t xml:space="preserve"> взрослого человека со сгибаемыми конечностями или статист</w:t>
      </w:r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lastRenderedPageBreak/>
        <w:t>4. Емкость для медицинских отходов класса</w:t>
      </w:r>
      <w:proofErr w:type="gramStart"/>
      <w:r w:rsidRPr="00906F5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5. Пакет для сбора и хранения медицинских отходов класса</w:t>
      </w:r>
      <w:proofErr w:type="gramStart"/>
      <w:r w:rsidRPr="00906F5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6. Прибор для измерения артериального давления (механический тонометр)</w:t>
      </w:r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7. Фонендоскоп</w:t>
      </w:r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906F5B">
        <w:rPr>
          <w:rFonts w:ascii="Times New Roman" w:hAnsi="Times New Roman" w:cs="Times New Roman"/>
          <w:sz w:val="24"/>
          <w:szCs w:val="24"/>
        </w:rPr>
        <w:t>Стерильные салфетки с кожным антисептиком (из расчета 3 шт. на одну попытку</w:t>
      </w:r>
      <w:proofErr w:type="gramEnd"/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906F5B" w:rsidRPr="00906F5B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9. Футляр для фонендоскопа</w:t>
      </w:r>
    </w:p>
    <w:p w:rsidR="00FE4E04" w:rsidRPr="00FE4E04" w:rsidRDefault="00906F5B" w:rsidP="00906F5B">
      <w:pPr>
        <w:rPr>
          <w:rFonts w:ascii="Times New Roman" w:hAnsi="Times New Roman" w:cs="Times New Roman"/>
          <w:sz w:val="24"/>
          <w:szCs w:val="24"/>
        </w:rPr>
      </w:pPr>
      <w:r w:rsidRPr="00906F5B">
        <w:rPr>
          <w:rFonts w:ascii="Times New Roman" w:hAnsi="Times New Roman" w:cs="Times New Roman"/>
          <w:sz w:val="24"/>
          <w:szCs w:val="24"/>
        </w:rPr>
        <w:t>10. Сумка для хранения механического тонометра с набором манжет</w:t>
      </w:r>
      <w:bookmarkStart w:id="0" w:name="_GoBack"/>
      <w:bookmarkEnd w:id="0"/>
    </w:p>
    <w:sectPr w:rsidR="00FE4E04" w:rsidRPr="00FE4E04" w:rsidSect="00EB072D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072D"/>
    <w:rsid w:val="000C539F"/>
    <w:rsid w:val="00321465"/>
    <w:rsid w:val="003F446D"/>
    <w:rsid w:val="004F69FC"/>
    <w:rsid w:val="005E17CD"/>
    <w:rsid w:val="00626AA9"/>
    <w:rsid w:val="00876BAE"/>
    <w:rsid w:val="008B4384"/>
    <w:rsid w:val="0090652B"/>
    <w:rsid w:val="00906F5B"/>
    <w:rsid w:val="00950621"/>
    <w:rsid w:val="00984689"/>
    <w:rsid w:val="00B41E75"/>
    <w:rsid w:val="00B93881"/>
    <w:rsid w:val="00EB072D"/>
    <w:rsid w:val="00FA05D6"/>
    <w:rsid w:val="00FE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7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4</cp:revision>
  <dcterms:created xsi:type="dcterms:W3CDTF">2023-11-02T16:29:00Z</dcterms:created>
  <dcterms:modified xsi:type="dcterms:W3CDTF">2025-01-09T15:57:00Z</dcterms:modified>
</cp:coreProperties>
</file>